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6E90" w14:textId="564467CD" w:rsidR="002658C9" w:rsidRDefault="002658C9" w:rsidP="00265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8C9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14:paraId="6B6951C3" w14:textId="3D39F6F2" w:rsidR="006E1280" w:rsidRDefault="002658C9" w:rsidP="00265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8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658C9">
        <w:rPr>
          <w:rFonts w:ascii="Times New Roman" w:hAnsi="Times New Roman" w:cs="Times New Roman"/>
          <w:sz w:val="28"/>
          <w:szCs w:val="28"/>
        </w:rPr>
        <w:t>кола № 2101»</w:t>
      </w:r>
    </w:p>
    <w:p w14:paraId="1257485A" w14:textId="397F5433" w:rsidR="002658C9" w:rsidRDefault="002658C9" w:rsidP="00265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E0882" w14:textId="4F295737" w:rsidR="002658C9" w:rsidRDefault="002658C9">
      <w:pPr>
        <w:rPr>
          <w:rFonts w:ascii="Times New Roman" w:hAnsi="Times New Roman" w:cs="Times New Roman"/>
          <w:sz w:val="28"/>
          <w:szCs w:val="28"/>
        </w:rPr>
      </w:pPr>
    </w:p>
    <w:p w14:paraId="0003B9B8" w14:textId="29F86811" w:rsidR="002658C9" w:rsidRDefault="002658C9">
      <w:pPr>
        <w:rPr>
          <w:rFonts w:ascii="Times New Roman" w:hAnsi="Times New Roman" w:cs="Times New Roman"/>
          <w:sz w:val="28"/>
          <w:szCs w:val="28"/>
        </w:rPr>
      </w:pPr>
    </w:p>
    <w:p w14:paraId="39BD0BB3" w14:textId="2476AA2F" w:rsidR="002658C9" w:rsidRDefault="002658C9">
      <w:pPr>
        <w:rPr>
          <w:rFonts w:ascii="Times New Roman" w:hAnsi="Times New Roman" w:cs="Times New Roman"/>
          <w:sz w:val="28"/>
          <w:szCs w:val="28"/>
        </w:rPr>
      </w:pPr>
    </w:p>
    <w:p w14:paraId="776B8844" w14:textId="73578592" w:rsidR="002658C9" w:rsidRPr="002658C9" w:rsidRDefault="002658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36507D" w14:textId="77777777" w:rsidR="002658C9" w:rsidRDefault="002658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14:paraId="0FE4E4AD" w14:textId="77777777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475F60A7" w14:textId="77777777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7FAC2F64" w14:textId="0098C592" w:rsidR="002658C9" w:rsidRDefault="002658C9" w:rsidP="002658C9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2658C9">
        <w:rPr>
          <w:rFonts w:ascii="Times New Roman" w:hAnsi="Times New Roman" w:cs="Times New Roman"/>
          <w:sz w:val="32"/>
          <w:szCs w:val="32"/>
        </w:rPr>
        <w:t>Организация проектно-исследовательской деятельности</w:t>
      </w:r>
    </w:p>
    <w:p w14:paraId="7FE02044" w14:textId="59B6F741" w:rsidR="002658C9" w:rsidRDefault="002658C9" w:rsidP="002658C9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Номинация: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Медиакласс</w:t>
      </w:r>
      <w:proofErr w:type="spellEnd"/>
    </w:p>
    <w:p w14:paraId="5873AB2C" w14:textId="687A9DC9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430409F3" w14:textId="0CFE98A1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1E321ACD" w14:textId="033AFACD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08B4332A" w14:textId="041B7794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2CC71E68" w14:textId="6DE64875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3676B128" w14:textId="027720BB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52B8B220" w14:textId="77777777" w:rsidR="002658C9" w:rsidRDefault="002658C9">
      <w:pPr>
        <w:rPr>
          <w:rFonts w:ascii="Times New Roman" w:hAnsi="Times New Roman" w:cs="Times New Roman"/>
          <w:sz w:val="28"/>
          <w:szCs w:val="28"/>
        </w:rPr>
      </w:pPr>
      <w:r w:rsidRPr="00265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F2F4734" w14:textId="11355376" w:rsidR="002658C9" w:rsidRPr="002658C9" w:rsidRDefault="0026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658C9">
        <w:rPr>
          <w:rFonts w:ascii="Times New Roman" w:hAnsi="Times New Roman" w:cs="Times New Roman"/>
          <w:sz w:val="28"/>
          <w:szCs w:val="28"/>
        </w:rPr>
        <w:t>Касьянова Инесса Евгеньевна,</w:t>
      </w:r>
    </w:p>
    <w:p w14:paraId="60B820F5" w14:textId="635F3316" w:rsidR="002658C9" w:rsidRPr="002658C9" w:rsidRDefault="002658C9">
      <w:pPr>
        <w:rPr>
          <w:rFonts w:ascii="Times New Roman" w:hAnsi="Times New Roman" w:cs="Times New Roman"/>
          <w:sz w:val="28"/>
          <w:szCs w:val="28"/>
        </w:rPr>
      </w:pPr>
      <w:r w:rsidRPr="002658C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58C9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6875B74E" w14:textId="07061763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0FBBE199" w14:textId="35CA59A3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2EDD9EC1" w14:textId="084FC11B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76AFE38D" w14:textId="54B981A5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6BAF86A8" w14:textId="47CDD491" w:rsidR="002658C9" w:rsidRDefault="002658C9">
      <w:pPr>
        <w:rPr>
          <w:rFonts w:ascii="Times New Roman" w:hAnsi="Times New Roman" w:cs="Times New Roman"/>
          <w:sz w:val="32"/>
          <w:szCs w:val="32"/>
        </w:rPr>
      </w:pPr>
    </w:p>
    <w:p w14:paraId="246C679E" w14:textId="65DDCCCC" w:rsidR="002658C9" w:rsidRDefault="002658C9" w:rsidP="002658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Москва, 2123</w:t>
      </w:r>
    </w:p>
    <w:p w14:paraId="09069EBB" w14:textId="5E041FA2" w:rsidR="00C22EB4" w:rsidRDefault="00C22EB4" w:rsidP="002658C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BA00F5" w14:textId="1294E809" w:rsidR="0004521E" w:rsidRPr="005423FF" w:rsidRDefault="0004521E" w:rsidP="00F82C50">
      <w:pPr>
        <w:tabs>
          <w:tab w:val="left" w:pos="1644"/>
        </w:tabs>
        <w:spacing w:before="30"/>
        <w:ind w:left="709"/>
        <w:rPr>
          <w:rFonts w:ascii="Times New Roman" w:hAnsi="Times New Roman" w:cs="Times New Roman"/>
          <w:color w:val="282A2A"/>
          <w:spacing w:val="-2"/>
          <w:sz w:val="28"/>
          <w:szCs w:val="28"/>
        </w:rPr>
      </w:pPr>
      <w:r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 xml:space="preserve">Цель: </w:t>
      </w:r>
      <w:r w:rsidR="009376EC"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>Внедрение</w:t>
      </w:r>
      <w:r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 xml:space="preserve"> методики по организации проектно-исследовательской деятельности</w:t>
      </w:r>
    </w:p>
    <w:p w14:paraId="49D1CDCD" w14:textId="564108B0" w:rsidR="00C22EB4" w:rsidRPr="005423FF" w:rsidRDefault="0004521E" w:rsidP="00F82C50">
      <w:pPr>
        <w:tabs>
          <w:tab w:val="left" w:pos="1644"/>
        </w:tabs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>Задачи:</w:t>
      </w:r>
      <w:r w:rsidR="00F82C50"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 xml:space="preserve"> н</w:t>
      </w:r>
      <w:r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 xml:space="preserve">аучить учеников </w:t>
      </w:r>
      <w:proofErr w:type="spellStart"/>
      <w:r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>медиакласса</w:t>
      </w:r>
      <w:proofErr w:type="spellEnd"/>
      <w:r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 xml:space="preserve"> создавать успешные мультимедийные проекты</w:t>
      </w:r>
      <w:r w:rsidR="00C22EB4"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>;</w:t>
      </w:r>
    </w:p>
    <w:p w14:paraId="44C47B66" w14:textId="4C630F03" w:rsidR="009376EC" w:rsidRPr="005423FF" w:rsidRDefault="00AE58AC" w:rsidP="00AE58AC">
      <w:pPr>
        <w:tabs>
          <w:tab w:val="left" w:pos="1647"/>
        </w:tabs>
        <w:spacing w:before="30"/>
        <w:rPr>
          <w:rFonts w:ascii="Times New Roman" w:hAnsi="Times New Roman" w:cs="Times New Roman"/>
          <w:sz w:val="28"/>
          <w:szCs w:val="28"/>
        </w:rPr>
      </w:pPr>
      <w:r w:rsidRPr="005423FF">
        <w:rPr>
          <w:rFonts w:ascii="Times New Roman" w:hAnsi="Times New Roman" w:cs="Times New Roman"/>
          <w:color w:val="282A2A"/>
          <w:sz w:val="28"/>
          <w:szCs w:val="28"/>
          <w:lang w:val="en-US"/>
        </w:rPr>
        <w:t xml:space="preserve">           </w:t>
      </w:r>
      <w:r w:rsidR="008426DB" w:rsidRPr="005423FF">
        <w:rPr>
          <w:rFonts w:ascii="Times New Roman" w:hAnsi="Times New Roman" w:cs="Times New Roman"/>
          <w:color w:val="282A2A"/>
          <w:sz w:val="28"/>
          <w:szCs w:val="28"/>
        </w:rPr>
        <w:t>Э</w:t>
      </w:r>
      <w:r w:rsidR="00C22EB4" w:rsidRPr="005423FF">
        <w:rPr>
          <w:rFonts w:ascii="Times New Roman" w:hAnsi="Times New Roman" w:cs="Times New Roman"/>
          <w:color w:val="282A2A"/>
          <w:sz w:val="28"/>
          <w:szCs w:val="28"/>
        </w:rPr>
        <w:t>тапы</w:t>
      </w:r>
      <w:r w:rsidR="00C22EB4" w:rsidRPr="005423FF">
        <w:rPr>
          <w:rFonts w:ascii="Times New Roman" w:hAnsi="Times New Roman" w:cs="Times New Roman"/>
          <w:color w:val="282A2A"/>
          <w:spacing w:val="9"/>
          <w:sz w:val="28"/>
          <w:szCs w:val="28"/>
        </w:rPr>
        <w:t xml:space="preserve"> </w:t>
      </w:r>
      <w:r w:rsidR="00C22EB4"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>реализации</w:t>
      </w:r>
    </w:p>
    <w:p w14:paraId="707E778B" w14:textId="77777777" w:rsidR="00006E56" w:rsidRPr="005423FF" w:rsidRDefault="00006E56" w:rsidP="00006E56">
      <w:pPr>
        <w:pStyle w:val="a5"/>
        <w:tabs>
          <w:tab w:val="left" w:pos="1647"/>
        </w:tabs>
        <w:spacing w:before="30"/>
        <w:ind w:left="709" w:firstLine="0"/>
        <w:rPr>
          <w:sz w:val="28"/>
          <w:szCs w:val="28"/>
        </w:rPr>
      </w:pPr>
    </w:p>
    <w:p w14:paraId="40BEDCC2" w14:textId="5845D6CD" w:rsidR="009376EC" w:rsidRPr="005423FF" w:rsidRDefault="008426DB" w:rsidP="00F82C50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76EC"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проектного задания </w:t>
      </w:r>
    </w:p>
    <w:p w14:paraId="4FC5F3FD" w14:textId="77777777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76EC"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9376EC"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проекта</w:t>
      </w:r>
    </w:p>
    <w:p w14:paraId="1CF6D130" w14:textId="77777777" w:rsidR="008426DB" w:rsidRPr="005423FF" w:rsidRDefault="009376EC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участников проекта</w:t>
      </w:r>
    </w:p>
    <w:p w14:paraId="3CFFB0C8" w14:textId="43C3F0A2" w:rsidR="009376EC" w:rsidRPr="005423FF" w:rsidRDefault="009376EC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этапов и контрольных точек проекта</w:t>
      </w:r>
    </w:p>
    <w:p w14:paraId="4EF35AA8" w14:textId="37A988F2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</w:p>
    <w:p w14:paraId="7DF789DF" w14:textId="2600E97B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контрагентов</w:t>
      </w:r>
    </w:p>
    <w:p w14:paraId="0C09E330" w14:textId="39979ABF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Сьемка, создание медиаконтента</w:t>
      </w:r>
    </w:p>
    <w:p w14:paraId="081874BF" w14:textId="66361DFD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лонгрида</w:t>
      </w:r>
    </w:p>
    <w:p w14:paraId="45296806" w14:textId="03F4E37F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 фокус-группа</w:t>
      </w:r>
    </w:p>
    <w:p w14:paraId="64C81EFB" w14:textId="20203151" w:rsidR="008426DB" w:rsidRPr="005423FF" w:rsidRDefault="008426DB" w:rsidP="008426DB">
      <w:pPr>
        <w:numPr>
          <w:ilvl w:val="0"/>
          <w:numId w:val="2"/>
        </w:numPr>
        <w:shd w:val="clear" w:color="auto" w:fill="FFFFFF"/>
        <w:spacing w:before="3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</w:p>
    <w:p w14:paraId="3FF37EFE" w14:textId="0F43C0C2" w:rsidR="00C22EB4" w:rsidRPr="005423FF" w:rsidRDefault="005423FF" w:rsidP="005423FF">
      <w:pPr>
        <w:tabs>
          <w:tab w:val="left" w:pos="1651"/>
        </w:tabs>
        <w:spacing w:before="30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color w:val="282A2A"/>
          <w:sz w:val="28"/>
          <w:szCs w:val="28"/>
        </w:rPr>
        <w:t xml:space="preserve">      </w:t>
      </w:r>
      <w:r w:rsidR="0086237E" w:rsidRPr="005423FF">
        <w:rPr>
          <w:rFonts w:ascii="Times New Roman" w:hAnsi="Times New Roman" w:cs="Times New Roman"/>
          <w:color w:val="282A2A"/>
          <w:sz w:val="28"/>
          <w:szCs w:val="28"/>
        </w:rPr>
        <w:t>М</w:t>
      </w:r>
      <w:r w:rsidR="00C22EB4" w:rsidRPr="005423FF">
        <w:rPr>
          <w:rFonts w:ascii="Times New Roman" w:hAnsi="Times New Roman" w:cs="Times New Roman"/>
          <w:color w:val="282A2A"/>
          <w:sz w:val="28"/>
          <w:szCs w:val="28"/>
        </w:rPr>
        <w:t>етоды</w:t>
      </w:r>
      <w:r w:rsidR="00C22EB4" w:rsidRPr="005423FF">
        <w:rPr>
          <w:rFonts w:ascii="Times New Roman" w:hAnsi="Times New Roman" w:cs="Times New Roman"/>
          <w:color w:val="282A2A"/>
          <w:spacing w:val="5"/>
          <w:sz w:val="28"/>
          <w:szCs w:val="28"/>
        </w:rPr>
        <w:t xml:space="preserve"> </w:t>
      </w:r>
      <w:r w:rsidR="00C22EB4" w:rsidRPr="005423FF">
        <w:rPr>
          <w:rFonts w:ascii="Times New Roman" w:hAnsi="Times New Roman" w:cs="Times New Roman"/>
          <w:color w:val="282A2A"/>
          <w:sz w:val="28"/>
          <w:szCs w:val="28"/>
        </w:rPr>
        <w:t>реализации</w:t>
      </w:r>
      <w:r w:rsidR="00C22EB4" w:rsidRPr="005423FF">
        <w:rPr>
          <w:rFonts w:ascii="Times New Roman" w:hAnsi="Times New Roman" w:cs="Times New Roman"/>
          <w:color w:val="282A2A"/>
          <w:spacing w:val="16"/>
          <w:sz w:val="28"/>
          <w:szCs w:val="28"/>
        </w:rPr>
        <w:t xml:space="preserve"> </w:t>
      </w:r>
      <w:r w:rsidR="00C22EB4" w:rsidRPr="005423FF">
        <w:rPr>
          <w:rFonts w:ascii="Times New Roman" w:hAnsi="Times New Roman" w:cs="Times New Roman"/>
          <w:color w:val="282A2A"/>
          <w:spacing w:val="-2"/>
          <w:sz w:val="28"/>
          <w:szCs w:val="28"/>
        </w:rPr>
        <w:t>практики</w:t>
      </w:r>
    </w:p>
    <w:p w14:paraId="48FAD8EE" w14:textId="000F19EF" w:rsidR="00B21605" w:rsidRPr="005423FF" w:rsidRDefault="00B21605" w:rsidP="00F82C50">
      <w:pPr>
        <w:tabs>
          <w:tab w:val="left" w:pos="1651"/>
        </w:tabs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14:paraId="0756BBFA" w14:textId="787CDFFE" w:rsidR="00B21605" w:rsidRPr="005423FF" w:rsidRDefault="00B21605" w:rsidP="004D6BB2">
      <w:pPr>
        <w:pStyle w:val="a6"/>
        <w:spacing w:before="30" w:beforeAutospacing="0" w:after="120" w:afterAutospacing="0" w:line="360" w:lineRule="atLeast"/>
        <w:ind w:left="709" w:firstLine="255"/>
        <w:jc w:val="both"/>
        <w:textAlignment w:val="baseline"/>
        <w:rPr>
          <w:sz w:val="28"/>
          <w:szCs w:val="28"/>
        </w:rPr>
      </w:pPr>
      <w:r w:rsidRPr="005423FF">
        <w:rPr>
          <w:sz w:val="28"/>
          <w:szCs w:val="28"/>
        </w:rPr>
        <w:t>1. Коллективный, командный подход: основной процесс, используемый на протяжении всей фазы реализации проекта для создания консенсуса и интеграции действий. Элементы этого подхода включают формирование команды, мотивирование, обучение через действия и характер поведения, предполагающий соучастие.</w:t>
      </w:r>
    </w:p>
    <w:p w14:paraId="2BEA8A67" w14:textId="07057C44" w:rsidR="004D6BB2" w:rsidRPr="005423FF" w:rsidRDefault="004D6BB2" w:rsidP="004D6BB2">
      <w:pPr>
        <w:pStyle w:val="a6"/>
        <w:spacing w:before="30" w:beforeAutospacing="0" w:after="120" w:afterAutospacing="0" w:line="360" w:lineRule="atLeast"/>
        <w:ind w:left="709" w:firstLine="255"/>
        <w:jc w:val="both"/>
        <w:textAlignment w:val="baseline"/>
        <w:rPr>
          <w:sz w:val="28"/>
          <w:szCs w:val="28"/>
        </w:rPr>
      </w:pPr>
      <w:r w:rsidRPr="005423FF">
        <w:rPr>
          <w:color w:val="282A2A"/>
          <w:spacing w:val="-2"/>
          <w:sz w:val="28"/>
          <w:szCs w:val="28"/>
        </w:rPr>
        <w:t>2.</w:t>
      </w:r>
      <w:r w:rsidRPr="005423FF">
        <w:rPr>
          <w:sz w:val="28"/>
          <w:szCs w:val="28"/>
        </w:rPr>
        <w:t xml:space="preserve"> </w:t>
      </w:r>
      <w:proofErr w:type="spellStart"/>
      <w:r w:rsidRPr="005423FF">
        <w:rPr>
          <w:sz w:val="28"/>
          <w:szCs w:val="28"/>
        </w:rPr>
        <w:t>Алеаторный</w:t>
      </w:r>
      <w:proofErr w:type="spellEnd"/>
      <w:r w:rsidRPr="005423FF">
        <w:rPr>
          <w:sz w:val="28"/>
          <w:szCs w:val="28"/>
        </w:rPr>
        <w:t xml:space="preserve"> подход. Внесение новых мыслей и идей в творческий процесс.</w:t>
      </w:r>
    </w:p>
    <w:p w14:paraId="38AFA1AE" w14:textId="0B8EF97A" w:rsidR="004D6BB2" w:rsidRPr="005423FF" w:rsidRDefault="004D6BB2" w:rsidP="004D6BB2">
      <w:pPr>
        <w:pStyle w:val="a6"/>
        <w:spacing w:before="30" w:beforeAutospacing="0" w:after="120" w:afterAutospacing="0" w:line="360" w:lineRule="atLeast"/>
        <w:ind w:left="709" w:firstLine="255"/>
        <w:jc w:val="both"/>
        <w:textAlignment w:val="baseline"/>
        <w:rPr>
          <w:sz w:val="28"/>
          <w:szCs w:val="28"/>
        </w:rPr>
      </w:pPr>
      <w:r w:rsidRPr="005423FF">
        <w:rPr>
          <w:color w:val="282A2A"/>
          <w:spacing w:val="-2"/>
          <w:sz w:val="28"/>
          <w:szCs w:val="28"/>
        </w:rPr>
        <w:t>3.</w:t>
      </w:r>
      <w:r w:rsidRPr="005423FF">
        <w:rPr>
          <w:sz w:val="28"/>
          <w:szCs w:val="28"/>
        </w:rPr>
        <w:t xml:space="preserve"> Свобода выбора. Дать возможность ученику выбрать любую интересную ему тему и разработать ее в мультимедийном формате.</w:t>
      </w:r>
    </w:p>
    <w:p w14:paraId="4B9F5BA7" w14:textId="21CDF072" w:rsidR="00B21605" w:rsidRPr="005423FF" w:rsidRDefault="004D6BB2" w:rsidP="00F82C50">
      <w:pPr>
        <w:pStyle w:val="a6"/>
        <w:spacing w:before="30" w:beforeAutospacing="0" w:after="120" w:afterAutospacing="0" w:line="360" w:lineRule="atLeast"/>
        <w:ind w:left="709" w:firstLine="255"/>
        <w:jc w:val="both"/>
        <w:textAlignment w:val="baseline"/>
        <w:rPr>
          <w:sz w:val="28"/>
          <w:szCs w:val="28"/>
        </w:rPr>
      </w:pPr>
      <w:r w:rsidRPr="005423FF">
        <w:rPr>
          <w:sz w:val="28"/>
          <w:szCs w:val="28"/>
        </w:rPr>
        <w:t>4</w:t>
      </w:r>
      <w:r w:rsidR="00B21605" w:rsidRPr="005423FF">
        <w:rPr>
          <w:sz w:val="28"/>
          <w:szCs w:val="28"/>
        </w:rPr>
        <w:t xml:space="preserve">. </w:t>
      </w:r>
      <w:r w:rsidRPr="005423FF">
        <w:rPr>
          <w:sz w:val="28"/>
          <w:szCs w:val="28"/>
        </w:rPr>
        <w:t>Аналитический. Составление дорожной карты или чек-листа. Сверка своих действий с запланированными.</w:t>
      </w:r>
    </w:p>
    <w:p w14:paraId="6224E3DE" w14:textId="06FC4435" w:rsidR="004D6BB2" w:rsidRPr="005423FF" w:rsidRDefault="00006E56" w:rsidP="00F82C50">
      <w:pPr>
        <w:pStyle w:val="a6"/>
        <w:spacing w:before="30" w:beforeAutospacing="0" w:after="120" w:afterAutospacing="0" w:line="360" w:lineRule="atLeast"/>
        <w:ind w:left="709" w:firstLine="255"/>
        <w:jc w:val="both"/>
        <w:textAlignment w:val="baseline"/>
        <w:rPr>
          <w:sz w:val="28"/>
          <w:szCs w:val="28"/>
        </w:rPr>
      </w:pPr>
      <w:r w:rsidRPr="005423FF">
        <w:rPr>
          <w:sz w:val="28"/>
          <w:szCs w:val="28"/>
        </w:rPr>
        <w:t xml:space="preserve"> </w:t>
      </w:r>
      <w:r w:rsidR="004D6BB2" w:rsidRPr="005423FF">
        <w:rPr>
          <w:sz w:val="28"/>
          <w:szCs w:val="28"/>
        </w:rPr>
        <w:t>5. Импровизация. Используется при защите своего проекта. Погружение в роль, способность импровизировать, полет мысли, новые озарения и идеи.</w:t>
      </w:r>
    </w:p>
    <w:p w14:paraId="779AE1F0" w14:textId="190A3D56" w:rsidR="00006E56" w:rsidRPr="005423FF" w:rsidRDefault="00006E56" w:rsidP="00F82C50">
      <w:pPr>
        <w:pStyle w:val="a6"/>
        <w:spacing w:before="30" w:beforeAutospacing="0" w:after="120" w:afterAutospacing="0" w:line="360" w:lineRule="atLeast"/>
        <w:ind w:left="709" w:firstLine="255"/>
        <w:jc w:val="both"/>
        <w:textAlignment w:val="baseline"/>
        <w:rPr>
          <w:sz w:val="28"/>
          <w:szCs w:val="28"/>
        </w:rPr>
      </w:pPr>
      <w:r w:rsidRPr="005423FF">
        <w:rPr>
          <w:sz w:val="28"/>
          <w:szCs w:val="28"/>
        </w:rPr>
        <w:t xml:space="preserve"> 6. ТРИЗ. Развитие изобретательского потенциала. Креативное решение поставленных задач.</w:t>
      </w:r>
    </w:p>
    <w:p w14:paraId="753FDAAF" w14:textId="0B690541" w:rsidR="0004521E" w:rsidRPr="005423FF" w:rsidRDefault="0004521E" w:rsidP="004D6BB2">
      <w:pPr>
        <w:tabs>
          <w:tab w:val="left" w:pos="1651"/>
        </w:tabs>
        <w:spacing w:before="30"/>
        <w:rPr>
          <w:rFonts w:ascii="Times New Roman" w:hAnsi="Times New Roman" w:cs="Times New Roman"/>
          <w:color w:val="282A2A"/>
          <w:spacing w:val="-2"/>
          <w:sz w:val="28"/>
          <w:szCs w:val="28"/>
        </w:rPr>
      </w:pPr>
    </w:p>
    <w:p w14:paraId="7B5BA638" w14:textId="1D0BE128" w:rsidR="00C22EB4" w:rsidRPr="005423FF" w:rsidRDefault="00006E56" w:rsidP="005423FF">
      <w:pPr>
        <w:pStyle w:val="a5"/>
        <w:tabs>
          <w:tab w:val="left" w:pos="1655"/>
        </w:tabs>
        <w:spacing w:before="30"/>
        <w:ind w:left="709" w:firstLine="0"/>
        <w:rPr>
          <w:sz w:val="28"/>
          <w:szCs w:val="28"/>
        </w:rPr>
      </w:pPr>
      <w:r w:rsidRPr="005423FF">
        <w:rPr>
          <w:color w:val="282A2A"/>
          <w:sz w:val="28"/>
          <w:szCs w:val="28"/>
        </w:rPr>
        <w:t>О</w:t>
      </w:r>
      <w:r w:rsidR="00C22EB4" w:rsidRPr="005423FF">
        <w:rPr>
          <w:color w:val="282A2A"/>
          <w:sz w:val="28"/>
          <w:szCs w:val="28"/>
        </w:rPr>
        <w:t>писание</w:t>
      </w:r>
      <w:r w:rsidR="00C22EB4" w:rsidRPr="005423FF">
        <w:rPr>
          <w:color w:val="282A2A"/>
          <w:spacing w:val="12"/>
          <w:sz w:val="28"/>
          <w:szCs w:val="28"/>
        </w:rPr>
        <w:t xml:space="preserve"> </w:t>
      </w:r>
      <w:r w:rsidR="00C22EB4" w:rsidRPr="005423FF">
        <w:rPr>
          <w:color w:val="282A2A"/>
          <w:sz w:val="28"/>
          <w:szCs w:val="28"/>
        </w:rPr>
        <w:t>оборудования</w:t>
      </w:r>
      <w:r w:rsidR="00C22EB4" w:rsidRPr="005423FF">
        <w:rPr>
          <w:color w:val="282A2A"/>
          <w:spacing w:val="-2"/>
          <w:sz w:val="28"/>
          <w:szCs w:val="28"/>
        </w:rPr>
        <w:t>;</w:t>
      </w:r>
    </w:p>
    <w:p w14:paraId="4CE46552" w14:textId="77777777" w:rsidR="00006E56" w:rsidRPr="005423FF" w:rsidRDefault="00006E56" w:rsidP="00006E56">
      <w:pPr>
        <w:pStyle w:val="a5"/>
        <w:tabs>
          <w:tab w:val="left" w:pos="1655"/>
        </w:tabs>
        <w:spacing w:before="30"/>
        <w:ind w:left="709" w:firstLine="0"/>
        <w:rPr>
          <w:sz w:val="28"/>
          <w:szCs w:val="28"/>
        </w:rPr>
      </w:pPr>
    </w:p>
    <w:p w14:paraId="42D43E87" w14:textId="7FB6B9E6" w:rsidR="00C22EB4" w:rsidRPr="005423FF" w:rsidRDefault="00C22EB4" w:rsidP="00F82C50">
      <w:pPr>
        <w:pStyle w:val="a5"/>
        <w:tabs>
          <w:tab w:val="left" w:pos="1655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  <w:r w:rsidRPr="005423FF">
        <w:rPr>
          <w:color w:val="282A2A"/>
          <w:spacing w:val="-2"/>
          <w:sz w:val="28"/>
          <w:szCs w:val="28"/>
        </w:rPr>
        <w:t>-</w:t>
      </w:r>
      <w:r w:rsidR="00006E56" w:rsidRPr="005423FF">
        <w:rPr>
          <w:color w:val="282A2A"/>
          <w:spacing w:val="-2"/>
          <w:sz w:val="28"/>
          <w:szCs w:val="28"/>
        </w:rPr>
        <w:t xml:space="preserve"> </w:t>
      </w:r>
      <w:r w:rsidR="00951FD8" w:rsidRPr="005423FF">
        <w:rPr>
          <w:color w:val="282A2A"/>
          <w:spacing w:val="-2"/>
          <w:sz w:val="28"/>
          <w:szCs w:val="28"/>
        </w:rPr>
        <w:t>К</w:t>
      </w:r>
      <w:r w:rsidRPr="005423FF">
        <w:rPr>
          <w:color w:val="282A2A"/>
          <w:spacing w:val="-2"/>
          <w:sz w:val="28"/>
          <w:szCs w:val="28"/>
        </w:rPr>
        <w:t>омпьютеры</w:t>
      </w:r>
    </w:p>
    <w:p w14:paraId="7882FB29" w14:textId="38A5FCAD" w:rsidR="00C22EB4" w:rsidRPr="005423FF" w:rsidRDefault="00C22EB4" w:rsidP="00F82C50">
      <w:pPr>
        <w:pStyle w:val="a5"/>
        <w:tabs>
          <w:tab w:val="left" w:pos="1655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  <w:r w:rsidRPr="005423FF">
        <w:rPr>
          <w:color w:val="282A2A"/>
          <w:spacing w:val="-2"/>
          <w:sz w:val="28"/>
          <w:szCs w:val="28"/>
        </w:rPr>
        <w:t>-</w:t>
      </w:r>
      <w:r w:rsidR="00006E56" w:rsidRPr="005423FF">
        <w:rPr>
          <w:color w:val="282A2A"/>
          <w:spacing w:val="-2"/>
          <w:sz w:val="28"/>
          <w:szCs w:val="28"/>
        </w:rPr>
        <w:t xml:space="preserve"> </w:t>
      </w:r>
      <w:r w:rsidR="00951FD8" w:rsidRPr="005423FF">
        <w:rPr>
          <w:color w:val="282A2A"/>
          <w:spacing w:val="-2"/>
          <w:sz w:val="28"/>
          <w:szCs w:val="28"/>
        </w:rPr>
        <w:t>С</w:t>
      </w:r>
      <w:r w:rsidRPr="005423FF">
        <w:rPr>
          <w:color w:val="282A2A"/>
          <w:spacing w:val="-2"/>
          <w:sz w:val="28"/>
          <w:szCs w:val="28"/>
        </w:rPr>
        <w:t>мартфоны</w:t>
      </w:r>
    </w:p>
    <w:p w14:paraId="05C1E8A8" w14:textId="41DDA8AC" w:rsidR="00006E56" w:rsidRPr="005423FF" w:rsidRDefault="00006E56" w:rsidP="00F82C50">
      <w:pPr>
        <w:pStyle w:val="a5"/>
        <w:tabs>
          <w:tab w:val="left" w:pos="1655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  <w:r w:rsidRPr="005423FF">
        <w:rPr>
          <w:color w:val="282A2A"/>
          <w:spacing w:val="-2"/>
          <w:sz w:val="28"/>
          <w:szCs w:val="28"/>
        </w:rPr>
        <w:t xml:space="preserve">- </w:t>
      </w:r>
      <w:r w:rsidR="00951FD8" w:rsidRPr="005423FF">
        <w:rPr>
          <w:color w:val="282A2A"/>
          <w:spacing w:val="-2"/>
          <w:sz w:val="28"/>
          <w:szCs w:val="28"/>
        </w:rPr>
        <w:t>К</w:t>
      </w:r>
      <w:r w:rsidRPr="005423FF">
        <w:rPr>
          <w:color w:val="282A2A"/>
          <w:spacing w:val="-2"/>
          <w:sz w:val="28"/>
          <w:szCs w:val="28"/>
        </w:rPr>
        <w:t>амера</w:t>
      </w:r>
    </w:p>
    <w:p w14:paraId="6D83D191" w14:textId="35467DB6" w:rsidR="00006E56" w:rsidRDefault="00006E56" w:rsidP="00F82C50">
      <w:pPr>
        <w:pStyle w:val="a5"/>
        <w:tabs>
          <w:tab w:val="left" w:pos="1655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  <w:r w:rsidRPr="005423FF">
        <w:rPr>
          <w:color w:val="282A2A"/>
          <w:spacing w:val="-2"/>
          <w:sz w:val="28"/>
          <w:szCs w:val="28"/>
        </w:rPr>
        <w:t xml:space="preserve">- </w:t>
      </w:r>
      <w:r w:rsidR="00951FD8" w:rsidRPr="005423FF">
        <w:rPr>
          <w:color w:val="282A2A"/>
          <w:spacing w:val="-2"/>
          <w:sz w:val="28"/>
          <w:szCs w:val="28"/>
        </w:rPr>
        <w:t>П</w:t>
      </w:r>
      <w:r w:rsidRPr="005423FF">
        <w:rPr>
          <w:color w:val="282A2A"/>
          <w:spacing w:val="-2"/>
          <w:sz w:val="28"/>
          <w:szCs w:val="28"/>
        </w:rPr>
        <w:t>етличка</w:t>
      </w:r>
    </w:p>
    <w:p w14:paraId="6C518189" w14:textId="0DE35D7B" w:rsidR="005423FF" w:rsidRDefault="005423FF" w:rsidP="00F82C50">
      <w:pPr>
        <w:pStyle w:val="a5"/>
        <w:tabs>
          <w:tab w:val="left" w:pos="1655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</w:p>
    <w:p w14:paraId="66860322" w14:textId="59C60CFD" w:rsidR="005423FF" w:rsidRPr="005423FF" w:rsidRDefault="005423FF" w:rsidP="00F82C50">
      <w:pPr>
        <w:pStyle w:val="a5"/>
        <w:tabs>
          <w:tab w:val="left" w:pos="1655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  <w:r>
        <w:rPr>
          <w:color w:val="282A2A"/>
          <w:spacing w:val="-2"/>
          <w:sz w:val="28"/>
          <w:szCs w:val="28"/>
        </w:rPr>
        <w:t>Результаты реализации практики</w:t>
      </w:r>
    </w:p>
    <w:p w14:paraId="6E030D20" w14:textId="77777777" w:rsidR="00006E56" w:rsidRPr="005423FF" w:rsidRDefault="00006E56" w:rsidP="00F82C50">
      <w:pPr>
        <w:pStyle w:val="a5"/>
        <w:tabs>
          <w:tab w:val="left" w:pos="1655"/>
        </w:tabs>
        <w:spacing w:before="30"/>
        <w:ind w:left="709" w:firstLine="0"/>
        <w:rPr>
          <w:sz w:val="28"/>
          <w:szCs w:val="28"/>
        </w:rPr>
      </w:pPr>
    </w:p>
    <w:p w14:paraId="75C88898" w14:textId="2E6F5631" w:rsidR="00C22EB4" w:rsidRPr="005423FF" w:rsidRDefault="00951FD8" w:rsidP="005423FF">
      <w:pPr>
        <w:pStyle w:val="a5"/>
        <w:tabs>
          <w:tab w:val="left" w:pos="1658"/>
        </w:tabs>
        <w:spacing w:before="30"/>
        <w:ind w:left="709" w:firstLine="0"/>
        <w:rPr>
          <w:color w:val="000000" w:themeColor="text1"/>
          <w:sz w:val="28"/>
          <w:szCs w:val="28"/>
        </w:rPr>
      </w:pPr>
      <w:r w:rsidRPr="005423FF">
        <w:rPr>
          <w:color w:val="282A2A"/>
          <w:sz w:val="28"/>
          <w:szCs w:val="28"/>
        </w:rPr>
        <w:t>Данная практика начала реализовываться с января 2022 года и было подготовлено четыре человека к участию в Научно-практической конференции «Наука для жизни», секции «</w:t>
      </w:r>
      <w:proofErr w:type="spellStart"/>
      <w:r w:rsidRPr="005423FF">
        <w:rPr>
          <w:color w:val="282A2A"/>
          <w:sz w:val="28"/>
          <w:szCs w:val="28"/>
        </w:rPr>
        <w:t>Медиастарт</w:t>
      </w:r>
      <w:proofErr w:type="spellEnd"/>
      <w:r w:rsidRPr="005423FF">
        <w:rPr>
          <w:color w:val="282A2A"/>
          <w:sz w:val="28"/>
          <w:szCs w:val="28"/>
        </w:rPr>
        <w:t>», номинации «</w:t>
      </w:r>
      <w:proofErr w:type="spellStart"/>
      <w:r w:rsidRPr="005423FF">
        <w:rPr>
          <w:color w:val="282A2A"/>
          <w:sz w:val="28"/>
          <w:szCs w:val="28"/>
        </w:rPr>
        <w:t>Медиажурналистика</w:t>
      </w:r>
      <w:proofErr w:type="spellEnd"/>
      <w:r w:rsidRPr="005423FF">
        <w:rPr>
          <w:color w:val="282A2A"/>
          <w:sz w:val="28"/>
          <w:szCs w:val="28"/>
        </w:rPr>
        <w:t xml:space="preserve">». Статистика такая: Две ученицы – призеры, одна </w:t>
      </w:r>
      <w:r w:rsidR="00853787" w:rsidRPr="005423FF">
        <w:rPr>
          <w:color w:val="282A2A"/>
          <w:sz w:val="28"/>
          <w:szCs w:val="28"/>
        </w:rPr>
        <w:t>–</w:t>
      </w:r>
      <w:r w:rsidRPr="005423FF">
        <w:rPr>
          <w:color w:val="282A2A"/>
          <w:sz w:val="28"/>
          <w:szCs w:val="28"/>
        </w:rPr>
        <w:t xml:space="preserve"> победитель</w:t>
      </w:r>
      <w:r w:rsidR="00853787" w:rsidRPr="005423FF">
        <w:rPr>
          <w:color w:val="282A2A"/>
          <w:sz w:val="28"/>
          <w:szCs w:val="28"/>
        </w:rPr>
        <w:t xml:space="preserve">. На конференцию было представлено 4 лонгрида. Темы: </w:t>
      </w:r>
      <w:r w:rsidR="00853787" w:rsidRPr="005423FF">
        <w:rPr>
          <w:color w:val="000000" w:themeColor="text1"/>
          <w:sz w:val="28"/>
          <w:szCs w:val="28"/>
        </w:rPr>
        <w:t>«</w:t>
      </w:r>
      <w:r w:rsidR="00853787" w:rsidRPr="005423FF">
        <w:rPr>
          <w:color w:val="000000" w:themeColor="text1"/>
          <w:sz w:val="28"/>
          <w:szCs w:val="28"/>
          <w:shd w:val="clear" w:color="auto" w:fill="FFFFFF"/>
        </w:rPr>
        <w:t>Экскурсионный маршрут по реке Оке от Серпухова до Коломны</w:t>
      </w:r>
      <w:r w:rsidR="00853787" w:rsidRPr="005423FF">
        <w:rPr>
          <w:color w:val="000000" w:themeColor="text1"/>
          <w:sz w:val="28"/>
          <w:szCs w:val="28"/>
          <w:shd w:val="clear" w:color="auto" w:fill="FFFFFF"/>
        </w:rPr>
        <w:t>», «</w:t>
      </w:r>
      <w:r w:rsidR="00853787" w:rsidRPr="005423FF">
        <w:rPr>
          <w:color w:val="000000" w:themeColor="text1"/>
          <w:sz w:val="28"/>
          <w:szCs w:val="28"/>
          <w:shd w:val="clear" w:color="auto" w:fill="FFFFFF"/>
        </w:rPr>
        <w:t>Саспенс, как приём для удержания внимания зрителя в кинематографе</w:t>
      </w:r>
      <w:r w:rsidR="00853787" w:rsidRPr="005423FF">
        <w:rPr>
          <w:color w:val="000000" w:themeColor="text1"/>
          <w:sz w:val="28"/>
          <w:szCs w:val="28"/>
          <w:shd w:val="clear" w:color="auto" w:fill="FFFFFF"/>
        </w:rPr>
        <w:t>», «</w:t>
      </w:r>
      <w:r w:rsidR="00853787" w:rsidRPr="005423FF">
        <w:rPr>
          <w:color w:val="000000" w:themeColor="text1"/>
          <w:sz w:val="28"/>
          <w:szCs w:val="28"/>
          <w:shd w:val="clear" w:color="auto" w:fill="F9F9F9"/>
        </w:rPr>
        <w:t>К</w:t>
      </w:r>
      <w:r w:rsidR="00853787" w:rsidRPr="005423FF">
        <w:rPr>
          <w:color w:val="000000" w:themeColor="text1"/>
          <w:sz w:val="28"/>
          <w:szCs w:val="28"/>
          <w:shd w:val="clear" w:color="auto" w:fill="F9F9F9"/>
        </w:rPr>
        <w:t xml:space="preserve">ак заниматься </w:t>
      </w:r>
      <w:proofErr w:type="spellStart"/>
      <w:r w:rsidR="00853787" w:rsidRPr="005423FF">
        <w:rPr>
          <w:color w:val="000000" w:themeColor="text1"/>
          <w:sz w:val="28"/>
          <w:szCs w:val="28"/>
          <w:shd w:val="clear" w:color="auto" w:fill="F9F9F9"/>
        </w:rPr>
        <w:t>композиторством</w:t>
      </w:r>
      <w:proofErr w:type="spellEnd"/>
      <w:r w:rsidR="00853787" w:rsidRPr="005423FF">
        <w:rPr>
          <w:color w:val="000000" w:themeColor="text1"/>
          <w:sz w:val="28"/>
          <w:szCs w:val="28"/>
          <w:shd w:val="clear" w:color="auto" w:fill="F9F9F9"/>
        </w:rPr>
        <w:t>» и «</w:t>
      </w:r>
      <w:r w:rsidR="00853787" w:rsidRPr="005423FF">
        <w:rPr>
          <w:color w:val="000000" w:themeColor="text1"/>
          <w:sz w:val="28"/>
          <w:szCs w:val="28"/>
        </w:rPr>
        <w:t>Лактоза и ее влияние на организм. Альтернативное питание</w:t>
      </w:r>
      <w:r w:rsidR="00853787" w:rsidRPr="005423FF">
        <w:rPr>
          <w:color w:val="000000" w:themeColor="text1"/>
          <w:sz w:val="28"/>
          <w:szCs w:val="28"/>
        </w:rPr>
        <w:t xml:space="preserve">». Работы были ярки, творческими. Ребята интересно представили свои темы, были созданы раздаточные материалы (брошюры, памятки и даже </w:t>
      </w:r>
      <w:proofErr w:type="spellStart"/>
      <w:r w:rsidR="00853787" w:rsidRPr="005423FF">
        <w:rPr>
          <w:color w:val="000000" w:themeColor="text1"/>
          <w:sz w:val="28"/>
          <w:szCs w:val="28"/>
        </w:rPr>
        <w:t>безлактозный</w:t>
      </w:r>
      <w:proofErr w:type="spellEnd"/>
      <w:r w:rsidR="00853787" w:rsidRPr="005423FF">
        <w:rPr>
          <w:color w:val="000000" w:themeColor="text1"/>
          <w:sz w:val="28"/>
          <w:szCs w:val="28"/>
        </w:rPr>
        <w:t xml:space="preserve"> йогурт)</w:t>
      </w:r>
      <w:r w:rsidR="00C22EB4" w:rsidRPr="005423FF">
        <w:rPr>
          <w:color w:val="000000" w:themeColor="text1"/>
          <w:spacing w:val="-2"/>
          <w:sz w:val="28"/>
          <w:szCs w:val="28"/>
        </w:rPr>
        <w:t>;</w:t>
      </w:r>
    </w:p>
    <w:p w14:paraId="004A6D3F" w14:textId="77777777" w:rsidR="00AE58AC" w:rsidRPr="005423FF" w:rsidRDefault="00AE58AC" w:rsidP="00AE58AC">
      <w:pPr>
        <w:pStyle w:val="a5"/>
        <w:tabs>
          <w:tab w:val="left" w:pos="1658"/>
        </w:tabs>
        <w:spacing w:before="30"/>
        <w:ind w:left="709" w:firstLine="0"/>
        <w:rPr>
          <w:color w:val="000000" w:themeColor="text1"/>
          <w:sz w:val="28"/>
          <w:szCs w:val="28"/>
        </w:rPr>
      </w:pPr>
    </w:p>
    <w:p w14:paraId="292D2C5A" w14:textId="2D69349B" w:rsidR="00C22EB4" w:rsidRDefault="00AE58AC" w:rsidP="005423FF">
      <w:pPr>
        <w:pStyle w:val="a5"/>
        <w:tabs>
          <w:tab w:val="left" w:pos="1658"/>
        </w:tabs>
        <w:spacing w:before="30"/>
        <w:ind w:left="709" w:firstLine="0"/>
        <w:rPr>
          <w:color w:val="282A2A"/>
          <w:spacing w:val="-2"/>
          <w:sz w:val="28"/>
          <w:szCs w:val="28"/>
        </w:rPr>
      </w:pPr>
      <w:r w:rsidRPr="005423FF">
        <w:rPr>
          <w:color w:val="282A2A"/>
          <w:sz w:val="28"/>
          <w:szCs w:val="28"/>
        </w:rPr>
        <w:t>П</w:t>
      </w:r>
      <w:r w:rsidR="00C22EB4" w:rsidRPr="005423FF">
        <w:rPr>
          <w:color w:val="282A2A"/>
          <w:sz w:val="28"/>
          <w:szCs w:val="28"/>
        </w:rPr>
        <w:t>ерспективы</w:t>
      </w:r>
      <w:r w:rsidR="00C22EB4" w:rsidRPr="005423FF">
        <w:rPr>
          <w:color w:val="282A2A"/>
          <w:spacing w:val="5"/>
          <w:sz w:val="28"/>
          <w:szCs w:val="28"/>
        </w:rPr>
        <w:t xml:space="preserve"> </w:t>
      </w:r>
      <w:r w:rsidR="00C22EB4" w:rsidRPr="005423FF">
        <w:rPr>
          <w:color w:val="282A2A"/>
          <w:sz w:val="28"/>
          <w:szCs w:val="28"/>
        </w:rPr>
        <w:t>дальнейшего</w:t>
      </w:r>
      <w:r w:rsidR="00C22EB4" w:rsidRPr="005423FF">
        <w:rPr>
          <w:color w:val="282A2A"/>
          <w:spacing w:val="16"/>
          <w:sz w:val="28"/>
          <w:szCs w:val="28"/>
        </w:rPr>
        <w:t xml:space="preserve"> </w:t>
      </w:r>
      <w:r w:rsidR="00C22EB4" w:rsidRPr="005423FF">
        <w:rPr>
          <w:color w:val="282A2A"/>
          <w:spacing w:val="-2"/>
          <w:sz w:val="28"/>
          <w:szCs w:val="28"/>
        </w:rPr>
        <w:t>развития</w:t>
      </w:r>
    </w:p>
    <w:p w14:paraId="3813D7B4" w14:textId="77777777" w:rsidR="005423FF" w:rsidRPr="005423FF" w:rsidRDefault="005423FF" w:rsidP="005423FF">
      <w:pPr>
        <w:pStyle w:val="a5"/>
        <w:tabs>
          <w:tab w:val="left" w:pos="1658"/>
        </w:tabs>
        <w:spacing w:before="30"/>
        <w:ind w:left="709" w:firstLine="0"/>
        <w:rPr>
          <w:sz w:val="28"/>
          <w:szCs w:val="28"/>
        </w:rPr>
      </w:pPr>
    </w:p>
    <w:p w14:paraId="3E3BD142" w14:textId="02B84051" w:rsidR="00C22EB4" w:rsidRPr="005423FF" w:rsidRDefault="00AE58AC" w:rsidP="00AE58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3FF">
        <w:rPr>
          <w:rFonts w:ascii="Times New Roman" w:hAnsi="Times New Roman" w:cs="Times New Roman"/>
          <w:sz w:val="28"/>
          <w:szCs w:val="28"/>
        </w:rPr>
        <w:t xml:space="preserve">Принимаю участие в перевернутых интенсивах, веду группу в </w:t>
      </w:r>
      <w:proofErr w:type="spellStart"/>
      <w:r w:rsidRPr="005423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423FF">
        <w:rPr>
          <w:rFonts w:ascii="Times New Roman" w:hAnsi="Times New Roman" w:cs="Times New Roman"/>
          <w:sz w:val="28"/>
          <w:szCs w:val="28"/>
        </w:rPr>
        <w:t xml:space="preserve">, транслирую опыт, успехи и работы детей в соцсетях. Есть записи выступлений на канале </w:t>
      </w:r>
      <w:r w:rsidRPr="005423F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5423FF">
        <w:rPr>
          <w:rFonts w:ascii="Times New Roman" w:hAnsi="Times New Roman" w:cs="Times New Roman"/>
          <w:sz w:val="28"/>
          <w:szCs w:val="28"/>
        </w:rPr>
        <w:t xml:space="preserve">. а) </w:t>
      </w:r>
      <w:hyperlink r:id="rId6" w:history="1">
        <w:r w:rsidRPr="005423FF">
          <w:rPr>
            <w:rStyle w:val="a8"/>
            <w:rFonts w:ascii="Times New Roman" w:hAnsi="Times New Roman" w:cs="Times New Roman"/>
            <w:sz w:val="28"/>
            <w:szCs w:val="28"/>
          </w:rPr>
          <w:t>https://youtu.be/V0aBmgmjFsA</w:t>
        </w:r>
      </w:hyperlink>
      <w:r w:rsidRPr="00542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3FF">
        <w:rPr>
          <w:rFonts w:ascii="Times New Roman" w:hAnsi="Times New Roman" w:cs="Times New Roman"/>
          <w:sz w:val="28"/>
          <w:szCs w:val="28"/>
        </w:rPr>
        <w:t>таймкод</w:t>
      </w:r>
      <w:proofErr w:type="spellEnd"/>
      <w:r w:rsidRPr="005423FF">
        <w:rPr>
          <w:rFonts w:ascii="Times New Roman" w:hAnsi="Times New Roman" w:cs="Times New Roman"/>
          <w:sz w:val="28"/>
          <w:szCs w:val="28"/>
        </w:rPr>
        <w:t xml:space="preserve"> выступления 03:21:59</w:t>
      </w:r>
    </w:p>
    <w:p w14:paraId="726E96B8" w14:textId="0AB2E6D0" w:rsidR="00AE58AC" w:rsidRPr="005423FF" w:rsidRDefault="00AE58AC" w:rsidP="00AE58A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3F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3FF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Pr="005423FF">
          <w:rPr>
            <w:rStyle w:val="a8"/>
            <w:rFonts w:ascii="Times New Roman" w:hAnsi="Times New Roman" w:cs="Times New Roman"/>
            <w:sz w:val="28"/>
            <w:szCs w:val="28"/>
          </w:rPr>
          <w:t>https://youtu.be/8CKjRMEP4Fs</w:t>
        </w:r>
      </w:hyperlink>
      <w:r w:rsidRPr="00542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3FF">
        <w:rPr>
          <w:rFonts w:ascii="Times New Roman" w:hAnsi="Times New Roman" w:cs="Times New Roman"/>
          <w:sz w:val="28"/>
          <w:szCs w:val="28"/>
        </w:rPr>
        <w:t>таймкод</w:t>
      </w:r>
      <w:proofErr w:type="spellEnd"/>
      <w:r w:rsidRPr="005423FF">
        <w:rPr>
          <w:rFonts w:ascii="Times New Roman" w:hAnsi="Times New Roman" w:cs="Times New Roman"/>
          <w:sz w:val="28"/>
          <w:szCs w:val="28"/>
        </w:rPr>
        <w:t xml:space="preserve"> выступления 30:47</w:t>
      </w:r>
    </w:p>
    <w:sectPr w:rsidR="00AE58AC" w:rsidRPr="005423FF" w:rsidSect="002658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AA7"/>
    <w:multiLevelType w:val="multilevel"/>
    <w:tmpl w:val="EEE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D6A4E"/>
    <w:multiLevelType w:val="hybridMultilevel"/>
    <w:tmpl w:val="DCAAE1B2"/>
    <w:lvl w:ilvl="0" w:tplc="1C380AD4">
      <w:start w:val="1"/>
      <w:numFmt w:val="decimal"/>
      <w:lvlText w:val="%1)"/>
      <w:lvlJc w:val="left"/>
      <w:pPr>
        <w:ind w:left="1643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A"/>
        <w:w w:val="108"/>
        <w:sz w:val="27"/>
        <w:szCs w:val="27"/>
        <w:lang w:val="ru-RU" w:eastAsia="en-US" w:bidi="ar-SA"/>
      </w:rPr>
    </w:lvl>
    <w:lvl w:ilvl="1" w:tplc="ADF2BA5E">
      <w:numFmt w:val="bullet"/>
      <w:lvlText w:val="•"/>
      <w:lvlJc w:val="left"/>
      <w:pPr>
        <w:ind w:left="2534" w:hanging="416"/>
      </w:pPr>
      <w:rPr>
        <w:rFonts w:hint="default"/>
        <w:lang w:val="ru-RU" w:eastAsia="en-US" w:bidi="ar-SA"/>
      </w:rPr>
    </w:lvl>
    <w:lvl w:ilvl="2" w:tplc="20EA076C">
      <w:numFmt w:val="bullet"/>
      <w:lvlText w:val="•"/>
      <w:lvlJc w:val="left"/>
      <w:pPr>
        <w:ind w:left="3429" w:hanging="416"/>
      </w:pPr>
      <w:rPr>
        <w:rFonts w:hint="default"/>
        <w:lang w:val="ru-RU" w:eastAsia="en-US" w:bidi="ar-SA"/>
      </w:rPr>
    </w:lvl>
    <w:lvl w:ilvl="3" w:tplc="F776EB98">
      <w:numFmt w:val="bullet"/>
      <w:lvlText w:val="•"/>
      <w:lvlJc w:val="left"/>
      <w:pPr>
        <w:ind w:left="4323" w:hanging="416"/>
      </w:pPr>
      <w:rPr>
        <w:rFonts w:hint="default"/>
        <w:lang w:val="ru-RU" w:eastAsia="en-US" w:bidi="ar-SA"/>
      </w:rPr>
    </w:lvl>
    <w:lvl w:ilvl="4" w:tplc="DD1C043A">
      <w:numFmt w:val="bullet"/>
      <w:lvlText w:val="•"/>
      <w:lvlJc w:val="left"/>
      <w:pPr>
        <w:ind w:left="5218" w:hanging="416"/>
      </w:pPr>
      <w:rPr>
        <w:rFonts w:hint="default"/>
        <w:lang w:val="ru-RU" w:eastAsia="en-US" w:bidi="ar-SA"/>
      </w:rPr>
    </w:lvl>
    <w:lvl w:ilvl="5" w:tplc="6B9CA5B8">
      <w:numFmt w:val="bullet"/>
      <w:lvlText w:val="•"/>
      <w:lvlJc w:val="left"/>
      <w:pPr>
        <w:ind w:left="6112" w:hanging="416"/>
      </w:pPr>
      <w:rPr>
        <w:rFonts w:hint="default"/>
        <w:lang w:val="ru-RU" w:eastAsia="en-US" w:bidi="ar-SA"/>
      </w:rPr>
    </w:lvl>
    <w:lvl w:ilvl="6" w:tplc="30187754">
      <w:numFmt w:val="bullet"/>
      <w:lvlText w:val="•"/>
      <w:lvlJc w:val="left"/>
      <w:pPr>
        <w:ind w:left="7007" w:hanging="416"/>
      </w:pPr>
      <w:rPr>
        <w:rFonts w:hint="default"/>
        <w:lang w:val="ru-RU" w:eastAsia="en-US" w:bidi="ar-SA"/>
      </w:rPr>
    </w:lvl>
    <w:lvl w:ilvl="7" w:tplc="5386ADB4">
      <w:numFmt w:val="bullet"/>
      <w:lvlText w:val="•"/>
      <w:lvlJc w:val="left"/>
      <w:pPr>
        <w:ind w:left="7901" w:hanging="416"/>
      </w:pPr>
      <w:rPr>
        <w:rFonts w:hint="default"/>
        <w:lang w:val="ru-RU" w:eastAsia="en-US" w:bidi="ar-SA"/>
      </w:rPr>
    </w:lvl>
    <w:lvl w:ilvl="8" w:tplc="5E5C75DA">
      <w:numFmt w:val="bullet"/>
      <w:lvlText w:val="•"/>
      <w:lvlJc w:val="left"/>
      <w:pPr>
        <w:ind w:left="8796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3AA51519"/>
    <w:multiLevelType w:val="multilevel"/>
    <w:tmpl w:val="2D9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75543"/>
    <w:multiLevelType w:val="multilevel"/>
    <w:tmpl w:val="7FB6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34B84"/>
    <w:multiLevelType w:val="multilevel"/>
    <w:tmpl w:val="B17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659570">
    <w:abstractNumId w:val="1"/>
  </w:num>
  <w:num w:numId="2" w16cid:durableId="942419127">
    <w:abstractNumId w:val="3"/>
  </w:num>
  <w:num w:numId="3" w16cid:durableId="881594072">
    <w:abstractNumId w:val="0"/>
  </w:num>
  <w:num w:numId="4" w16cid:durableId="586501577">
    <w:abstractNumId w:val="2"/>
  </w:num>
  <w:num w:numId="5" w16cid:durableId="144723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C9"/>
    <w:rsid w:val="00006E56"/>
    <w:rsid w:val="0004521E"/>
    <w:rsid w:val="00213DA8"/>
    <w:rsid w:val="002658C9"/>
    <w:rsid w:val="004D6BB2"/>
    <w:rsid w:val="005423FF"/>
    <w:rsid w:val="006E1280"/>
    <w:rsid w:val="008426DB"/>
    <w:rsid w:val="00853787"/>
    <w:rsid w:val="0086237E"/>
    <w:rsid w:val="009376EC"/>
    <w:rsid w:val="00951FD8"/>
    <w:rsid w:val="00AE58AC"/>
    <w:rsid w:val="00B21605"/>
    <w:rsid w:val="00C22EB4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70AE"/>
  <w15:chartTrackingRefBased/>
  <w15:docId w15:val="{B6621975-402C-4F63-9150-AF6B31F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37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2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22EB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22EB4"/>
    <w:pPr>
      <w:widowControl w:val="0"/>
      <w:autoSpaceDE w:val="0"/>
      <w:autoSpaceDN w:val="0"/>
      <w:spacing w:after="0" w:line="240" w:lineRule="auto"/>
      <w:ind w:left="1034" w:hanging="275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B2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7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376EC"/>
    <w:rPr>
      <w:b/>
      <w:bCs/>
    </w:rPr>
  </w:style>
  <w:style w:type="character" w:styleId="a8">
    <w:name w:val="Hyperlink"/>
    <w:basedOn w:val="a0"/>
    <w:uiPriority w:val="99"/>
    <w:unhideWhenUsed/>
    <w:rsid w:val="00AE58A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497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5778">
          <w:marLeft w:val="-225"/>
          <w:marRight w:val="-225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2796">
          <w:marLeft w:val="-225"/>
          <w:marRight w:val="-225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6937">
          <w:marLeft w:val="-225"/>
          <w:marRight w:val="-225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8CKjRMEP4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0aBmgmjF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1B81-A68A-4E46-884A-958F8C53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касьянова</dc:creator>
  <cp:keywords/>
  <dc:description/>
  <cp:lastModifiedBy>инесса касьянова</cp:lastModifiedBy>
  <cp:revision>2</cp:revision>
  <dcterms:created xsi:type="dcterms:W3CDTF">2023-01-14T13:26:00Z</dcterms:created>
  <dcterms:modified xsi:type="dcterms:W3CDTF">2023-01-14T13:26:00Z</dcterms:modified>
</cp:coreProperties>
</file>